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3D" w:rsidRPr="009A693D" w:rsidRDefault="009A693D" w:rsidP="009A693D">
      <w:bookmarkStart w:id="0" w:name="_page_3_0"/>
      <w:bookmarkStart w:id="1" w:name="_GoBack"/>
      <w:bookmarkEnd w:id="1"/>
    </w:p>
    <w:bookmarkEnd w:id="0"/>
    <w:p w:rsidR="009A693D" w:rsidRPr="009A693D" w:rsidRDefault="009A693D" w:rsidP="009A693D"/>
    <w:p w:rsidR="009A693D" w:rsidRDefault="009A693D" w:rsidP="009A693D">
      <w:pPr>
        <w:jc w:val="center"/>
        <w:rPr>
          <w:sz w:val="72"/>
          <w:szCs w:val="72"/>
        </w:rPr>
      </w:pPr>
      <w:r w:rsidRPr="009A693D">
        <w:rPr>
          <w:sz w:val="72"/>
          <w:szCs w:val="72"/>
        </w:rPr>
        <w:t>Для участия в ГИА-9 необходимо подать в образовательную организацию</w:t>
      </w:r>
      <w:r w:rsidR="002E25FD">
        <w:rPr>
          <w:sz w:val="72"/>
          <w:szCs w:val="72"/>
        </w:rPr>
        <w:t>,</w:t>
      </w:r>
      <w:r w:rsidR="002E25FD" w:rsidRPr="002E25FD">
        <w:rPr>
          <w:rFonts w:ascii="Times New Roman" w:eastAsia="Times New Roman" w:hAnsi="Times New Roman" w:cs="Times New Roman"/>
          <w:lang w:bidi="ru-RU"/>
        </w:rPr>
        <w:t xml:space="preserve"> </w:t>
      </w:r>
      <w:r w:rsidR="002E25FD" w:rsidRPr="002E25FD">
        <w:rPr>
          <w:sz w:val="72"/>
          <w:szCs w:val="72"/>
          <w:lang w:bidi="ru-RU"/>
        </w:rPr>
        <w:t>в которых обучающиеся осваивают образовательные программы основного общего образования</w:t>
      </w:r>
      <w:r w:rsidR="002E25FD">
        <w:rPr>
          <w:sz w:val="72"/>
          <w:szCs w:val="72"/>
          <w:lang w:bidi="ru-RU"/>
        </w:rPr>
        <w:t>,</w:t>
      </w:r>
      <w:r w:rsidRPr="009A693D">
        <w:rPr>
          <w:sz w:val="72"/>
          <w:szCs w:val="72"/>
        </w:rPr>
        <w:t xml:space="preserve"> заявление с указанием выбранных учебных предметов </w:t>
      </w:r>
      <w:r w:rsidRPr="009A693D">
        <w:rPr>
          <w:b/>
          <w:bCs/>
          <w:sz w:val="72"/>
          <w:szCs w:val="72"/>
        </w:rPr>
        <w:t>до 1 марта</w:t>
      </w:r>
      <w:r w:rsidRPr="009A693D">
        <w:rPr>
          <w:sz w:val="72"/>
          <w:szCs w:val="72"/>
        </w:rPr>
        <w:t> </w:t>
      </w:r>
      <w:r w:rsidRPr="009A693D">
        <w:rPr>
          <w:b/>
          <w:bCs/>
          <w:sz w:val="72"/>
          <w:szCs w:val="72"/>
        </w:rPr>
        <w:t>2025 года </w:t>
      </w:r>
      <w:r w:rsidRPr="009A693D">
        <w:rPr>
          <w:sz w:val="72"/>
          <w:szCs w:val="72"/>
        </w:rPr>
        <w:t>(включительно).</w:t>
      </w:r>
    </w:p>
    <w:p w:rsidR="002E25FD" w:rsidRPr="009A693D" w:rsidRDefault="002E25FD" w:rsidP="009A693D">
      <w:pPr>
        <w:jc w:val="center"/>
        <w:rPr>
          <w:sz w:val="72"/>
          <w:szCs w:val="72"/>
        </w:rPr>
      </w:pPr>
      <w:r w:rsidRPr="002E25FD">
        <w:rPr>
          <w:sz w:val="72"/>
          <w:szCs w:val="72"/>
          <w:lang w:bidi="ru-RU"/>
        </w:rPr>
        <w:t>Экстерны подают заявления на участие в ГИА-9 в образовательные организации, выбранные ими для прохождения ГИА.</w:t>
      </w:r>
    </w:p>
    <w:sectPr w:rsidR="002E25FD" w:rsidRPr="009A693D" w:rsidSect="009A693D">
      <w:type w:val="continuous"/>
      <w:pgSz w:w="11906" w:h="16838"/>
      <w:pgMar w:top="1130" w:right="734" w:bottom="0" w:left="130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47FDC8A-9387-413C-AA23-F82316CCE793}"/>
    <w:embedBold r:id="rId2" w:fontKey="{527EB8AF-5318-4AC1-82B2-36DF1DFB6F6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FD62365-5CA8-4C66-A5A4-20B9D83DCD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95"/>
    <w:rsid w:val="002E25FD"/>
    <w:rsid w:val="009A693D"/>
    <w:rsid w:val="00A55BA1"/>
    <w:rsid w:val="00C36495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B009-509C-4DC9-9B50-F0916B96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2025-01-20T06:46:00Z</dcterms:created>
  <dcterms:modified xsi:type="dcterms:W3CDTF">2025-01-20T06:46:00Z</dcterms:modified>
</cp:coreProperties>
</file>